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F3F4" w14:textId="77777777" w:rsidR="00D729B5" w:rsidRDefault="00D729B5" w:rsidP="00D729B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55555"/>
          <w:sz w:val="22"/>
          <w:szCs w:val="22"/>
          <w:u w:val="single"/>
        </w:rPr>
        <w:t>TOWN OF KNIGHTDALE SCM INSPECTIONS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70F893A8" w14:textId="77777777" w:rsidR="00D729B5" w:rsidRDefault="00D729B5" w:rsidP="00D729B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555555"/>
          <w:sz w:val="22"/>
          <w:szCs w:val="22"/>
        </w:rPr>
        <w:t>WHEN SCHEDULING INSPECTIONS, PLEASE CALL THE PUBLIC WORKS ADMINISTRATIVE ASSISTANT AT (919) 217-2250. 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0B4580D5" w14:textId="77777777" w:rsidR="00D729B5" w:rsidRDefault="00D729B5" w:rsidP="00D729B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55555"/>
          <w:sz w:val="22"/>
          <w:szCs w:val="22"/>
        </w:rPr>
        <w:t>PLEASE NOTE: THE FOLLOWING PERSONNEL MUST BE PRESENT AT ALL INSPECTIONS:</w:t>
      </w:r>
      <w:r>
        <w:rPr>
          <w:rStyle w:val="normaltextrun"/>
          <w:rFonts w:ascii="Calibri" w:hAnsi="Calibri" w:cs="Calibri"/>
          <w:color w:val="555555"/>
          <w:sz w:val="22"/>
          <w:szCs w:val="22"/>
        </w:rPr>
        <w:t> 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046C14F8" w14:textId="77777777" w:rsidR="00D729B5" w:rsidRDefault="00D729B5" w:rsidP="00D729B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555555"/>
          <w:sz w:val="22"/>
          <w:szCs w:val="22"/>
        </w:rPr>
        <w:t>1) SITE SUPERVISOR 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416D1A4D" w14:textId="77777777" w:rsidR="00D729B5" w:rsidRDefault="00D729B5" w:rsidP="00D729B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555555"/>
          <w:sz w:val="22"/>
          <w:szCs w:val="22"/>
        </w:rPr>
        <w:t>2) GEOTECH 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1196DC42" w14:textId="77777777" w:rsidR="00D729B5" w:rsidRDefault="00D729B5" w:rsidP="00D729B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555555"/>
          <w:sz w:val="22"/>
          <w:szCs w:val="22"/>
        </w:rPr>
        <w:t>3) AS-BUILT CERTIFYING ENGINEER OR SOMEONE UNDER THEIR SUPERVISION 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638C931C" w14:textId="77777777" w:rsidR="00D729B5" w:rsidRDefault="00D729B5" w:rsidP="00D729B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55555"/>
          <w:sz w:val="22"/>
          <w:szCs w:val="22"/>
        </w:rPr>
        <w:t>THE FOLLOWING ITEMS MUST BE INSPECTED BY TOK STAFF DURING THE INSTALLATION OF ANY SCM WITH DAM: 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22F48FC9" w14:textId="77777777" w:rsidR="00D729B5" w:rsidRDefault="00D729B5" w:rsidP="00D729B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555555"/>
          <w:sz w:val="22"/>
          <w:szCs w:val="22"/>
        </w:rPr>
        <w:t> KEY TRENCH EXCAVATION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1B3CDA1A" w14:textId="77777777" w:rsidR="00D729B5" w:rsidRDefault="00D729B5" w:rsidP="00D729B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555555"/>
          <w:sz w:val="22"/>
          <w:szCs w:val="22"/>
        </w:rPr>
        <w:t> PRINCIPAL SPILLWAY PIPE AND ASSOCIATED COMPONENTS: 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0887E73F" w14:textId="77777777" w:rsidR="00D729B5" w:rsidRDefault="00D729B5" w:rsidP="00D729B5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555555"/>
          <w:sz w:val="22"/>
          <w:szCs w:val="22"/>
        </w:rPr>
        <w:t>CONCRETE CRADLE 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60BF2085" w14:textId="77777777" w:rsidR="00D729B5" w:rsidRDefault="00D729B5" w:rsidP="00D729B5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555555"/>
          <w:sz w:val="22"/>
          <w:szCs w:val="22"/>
        </w:rPr>
        <w:t>ANTI-SEEP COLLAR 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1F4F76D8" w14:textId="77777777" w:rsidR="00D729B5" w:rsidRDefault="00D729B5" w:rsidP="00D729B5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555555"/>
          <w:sz w:val="22"/>
          <w:szCs w:val="22"/>
        </w:rPr>
        <w:t>SEEPAGE DIAPHRAGM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468EFEDB" w14:textId="77777777" w:rsidR="00D729B5" w:rsidRDefault="00D729B5" w:rsidP="00D729B5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555555"/>
          <w:sz w:val="22"/>
          <w:szCs w:val="22"/>
        </w:rPr>
        <w:t>OUTLET STRUCTURE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76D3EED9" w14:textId="77777777" w:rsidR="00D729B5" w:rsidRDefault="00D729B5" w:rsidP="00D729B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555555"/>
          <w:sz w:val="22"/>
          <w:szCs w:val="22"/>
        </w:rPr>
        <w:t>ANTI-FLOTATION BALLAST 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3B7EEC20" w14:textId="77777777" w:rsidR="00D729B5" w:rsidRDefault="00D729B5" w:rsidP="00D729B5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555555"/>
          <w:sz w:val="22"/>
          <w:szCs w:val="22"/>
        </w:rPr>
        <w:t>ANY SITE-CONSTRUCTED REINFORCED CONCRETE STRUCTURES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0F3553AE" w14:textId="77777777" w:rsidR="00D729B5" w:rsidRDefault="00D729B5" w:rsidP="00D729B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55555"/>
          <w:sz w:val="22"/>
          <w:szCs w:val="22"/>
        </w:rPr>
        <w:t>THE FOLLOWING ITEMS MUST BE INSPECTED BY TOK STAFF DURING THE INSTALLATION OF ANY SAND FILTERS OR BIORETENTION DEVICES 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0BD7FBB4" w14:textId="77777777" w:rsidR="00D729B5" w:rsidRDefault="00D729B5" w:rsidP="00D729B5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555555"/>
          <w:sz w:val="22"/>
          <w:szCs w:val="22"/>
        </w:rPr>
        <w:t>SUBGRADE OR CONSTRUCTED FOUNDATION 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77DFD26C" w14:textId="77777777" w:rsidR="00D729B5" w:rsidRDefault="00D729B5" w:rsidP="00D729B5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555555"/>
          <w:sz w:val="22"/>
          <w:szCs w:val="22"/>
        </w:rPr>
        <w:t>OUTLET OR RISER IN COMBINATION WITH CONNECTING UNDERDRAINS 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6098759D" w14:textId="77777777" w:rsidR="00D729B5" w:rsidRDefault="00D729B5" w:rsidP="00D729B5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555555"/>
          <w:sz w:val="22"/>
          <w:szCs w:val="22"/>
        </w:rPr>
        <w:t>FILTER MEDIA 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53E4F5F4" w14:textId="77777777" w:rsidR="00D729B5" w:rsidRDefault="00D729B5" w:rsidP="00D729B5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555555"/>
          <w:sz w:val="22"/>
          <w:szCs w:val="22"/>
        </w:rPr>
        <w:t>DAM ITEMS ON PREVIOUS LIST IF APPLICABLE</w:t>
      </w: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11BC7D64" w14:textId="77777777" w:rsidR="00D729B5" w:rsidRDefault="00D729B5" w:rsidP="00D729B5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555555"/>
          <w:sz w:val="22"/>
          <w:szCs w:val="22"/>
        </w:rPr>
        <w:t> </w:t>
      </w:r>
    </w:p>
    <w:p w14:paraId="07232073" w14:textId="77777777" w:rsidR="00D729B5" w:rsidRDefault="00D729B5" w:rsidP="00D729B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GEOTECHNICAL TESTING AND CERTIFICAITON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A09B50" w14:textId="77777777" w:rsidR="00D729B5" w:rsidRDefault="00D729B5" w:rsidP="00D729B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ALL REPORTS ARE TO BE SUBMITTED WITHIN 30-DAYS OF DAM COMPLETION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734D77" w14:textId="77777777" w:rsidR="00D729B5" w:rsidRDefault="00D729B5" w:rsidP="00D729B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REQUIRED GEOTECHNICAL RECORDS INCLUDE: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6F9C4E" w14:textId="77777777" w:rsidR="00D729B5" w:rsidRDefault="00D729B5" w:rsidP="00D729B5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DAM EMBANKMENT MATERIAL COMPOSITION AND DENSITY TESTING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CC4085" w14:textId="77777777" w:rsidR="00D729B5" w:rsidRDefault="00D729B5" w:rsidP="00D729B5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MAP THAT LABELS ALL POINTS WHERE THE DAM AND DAM FOUNDATION AREAS WERE TESTED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D3DC2C" w14:textId="77777777" w:rsidR="00D729B5" w:rsidRDefault="00D729B5" w:rsidP="00D729B5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DIGITAL PHOTOS SHOWING THE DAM FOUNDATION AREAS, THE RISER, THE PRINCLIPLE SPILLWAY PIPE, THE CONCRETE CRADLE, THE SEEPAGE DIAPHRAM, RELIEF DRAINS, ETC., BEING INSTALLED.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3EA1FA" w14:textId="77777777" w:rsidR="00B432F3" w:rsidRDefault="00000000"/>
    <w:sectPr w:rsidR="00B43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8F9"/>
    <w:multiLevelType w:val="multilevel"/>
    <w:tmpl w:val="459CDE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A13D4"/>
    <w:multiLevelType w:val="multilevel"/>
    <w:tmpl w:val="BFA8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E465A"/>
    <w:multiLevelType w:val="multilevel"/>
    <w:tmpl w:val="582889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D6C92"/>
    <w:multiLevelType w:val="multilevel"/>
    <w:tmpl w:val="C29C7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B759B"/>
    <w:multiLevelType w:val="multilevel"/>
    <w:tmpl w:val="28D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42956"/>
    <w:multiLevelType w:val="multilevel"/>
    <w:tmpl w:val="27228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57AED"/>
    <w:multiLevelType w:val="multilevel"/>
    <w:tmpl w:val="5C9C661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E3038"/>
    <w:multiLevelType w:val="multilevel"/>
    <w:tmpl w:val="FF46E68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C2B02"/>
    <w:multiLevelType w:val="multilevel"/>
    <w:tmpl w:val="680624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CE7991"/>
    <w:multiLevelType w:val="multilevel"/>
    <w:tmpl w:val="EE04C2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E4177F"/>
    <w:multiLevelType w:val="multilevel"/>
    <w:tmpl w:val="4BFC5C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8506E5"/>
    <w:multiLevelType w:val="multilevel"/>
    <w:tmpl w:val="60121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AB1E9C"/>
    <w:multiLevelType w:val="multilevel"/>
    <w:tmpl w:val="14242A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636B66"/>
    <w:multiLevelType w:val="multilevel"/>
    <w:tmpl w:val="E69C7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CB7BAE"/>
    <w:multiLevelType w:val="multilevel"/>
    <w:tmpl w:val="0D723A2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8093111">
    <w:abstractNumId w:val="1"/>
  </w:num>
  <w:num w:numId="2" w16cid:durableId="1319916526">
    <w:abstractNumId w:val="13"/>
  </w:num>
  <w:num w:numId="3" w16cid:durableId="300305139">
    <w:abstractNumId w:val="8"/>
  </w:num>
  <w:num w:numId="4" w16cid:durableId="455679223">
    <w:abstractNumId w:val="0"/>
  </w:num>
  <w:num w:numId="5" w16cid:durableId="1415660410">
    <w:abstractNumId w:val="14"/>
  </w:num>
  <w:num w:numId="6" w16cid:durableId="1538617980">
    <w:abstractNumId w:val="3"/>
  </w:num>
  <w:num w:numId="7" w16cid:durableId="1170558638">
    <w:abstractNumId w:val="9"/>
  </w:num>
  <w:num w:numId="8" w16cid:durableId="990405392">
    <w:abstractNumId w:val="12"/>
  </w:num>
  <w:num w:numId="9" w16cid:durableId="888686345">
    <w:abstractNumId w:val="10"/>
  </w:num>
  <w:num w:numId="10" w16cid:durableId="1801261745">
    <w:abstractNumId w:val="2"/>
  </w:num>
  <w:num w:numId="11" w16cid:durableId="1082873070">
    <w:abstractNumId w:val="6"/>
  </w:num>
  <w:num w:numId="12" w16cid:durableId="2138327019">
    <w:abstractNumId w:val="7"/>
  </w:num>
  <w:num w:numId="13" w16cid:durableId="1334145174">
    <w:abstractNumId w:val="4"/>
  </w:num>
  <w:num w:numId="14" w16cid:durableId="224950565">
    <w:abstractNumId w:val="5"/>
  </w:num>
  <w:num w:numId="15" w16cid:durableId="11294693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B5"/>
    <w:rsid w:val="004019BC"/>
    <w:rsid w:val="004E3830"/>
    <w:rsid w:val="006F0A1B"/>
    <w:rsid w:val="00A50AAE"/>
    <w:rsid w:val="00D7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8638"/>
  <w15:chartTrackingRefBased/>
  <w15:docId w15:val="{D1A90F5F-D801-4483-B0B9-8A9AC9F2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D729B5"/>
  </w:style>
  <w:style w:type="character" w:customStyle="1" w:styleId="eop">
    <w:name w:val="eop"/>
    <w:basedOn w:val="DefaultParagraphFont"/>
    <w:rsid w:val="00D7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1161</Characters>
  <Application>Microsoft Office Word</Application>
  <DocSecurity>0</DocSecurity>
  <Lines>55</Lines>
  <Paragraphs>20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 Archer</dc:creator>
  <cp:keywords/>
  <dc:description/>
  <cp:lastModifiedBy>Ike Archer</cp:lastModifiedBy>
  <cp:revision>1</cp:revision>
  <dcterms:created xsi:type="dcterms:W3CDTF">2023-06-07T22:13:00Z</dcterms:created>
  <dcterms:modified xsi:type="dcterms:W3CDTF">2023-06-07T22:14:00Z</dcterms:modified>
</cp:coreProperties>
</file>